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CD7" w:rsidRDefault="001D6CD7" w:rsidP="001D6CD7">
      <w:pPr>
        <w:pStyle w:val="1"/>
        <w:tabs>
          <w:tab w:val="clear" w:pos="432"/>
          <w:tab w:val="left" w:pos="2592"/>
        </w:tabs>
        <w:snapToGrid w:val="0"/>
        <w:ind w:left="0" w:firstLine="0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590550" cy="647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CD7" w:rsidRDefault="001D6CD7" w:rsidP="001D6CD7">
      <w:pPr>
        <w:pStyle w:val="11"/>
        <w:rPr>
          <w:sz w:val="36"/>
        </w:rPr>
      </w:pPr>
      <w:r>
        <w:rPr>
          <w:sz w:val="36"/>
        </w:rPr>
        <w:t>Администрация городского округа Сокольский</w:t>
      </w:r>
    </w:p>
    <w:p w:rsidR="001D6CD7" w:rsidRDefault="001D6CD7" w:rsidP="001D6CD7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1D6CD7" w:rsidRDefault="001D6CD7" w:rsidP="001D6CD7">
      <w:pPr>
        <w:pStyle w:val="1"/>
        <w:tabs>
          <w:tab w:val="clear" w:pos="432"/>
        </w:tabs>
        <w:spacing w:before="180"/>
        <w:ind w:left="0" w:firstLine="0"/>
        <w:rPr>
          <w:sz w:val="48"/>
        </w:rPr>
      </w:pPr>
      <w:r>
        <w:rPr>
          <w:sz w:val="48"/>
        </w:rPr>
        <w:t>ПОСТАНОВЛЕНИЕ</w:t>
      </w:r>
    </w:p>
    <w:p w:rsidR="001D6CD7" w:rsidRPr="0026219B" w:rsidRDefault="001D6CD7" w:rsidP="001D6CD7">
      <w:pPr>
        <w:rPr>
          <w:sz w:val="24"/>
          <w:szCs w:val="24"/>
        </w:rPr>
      </w:pPr>
    </w:p>
    <w:tbl>
      <w:tblPr>
        <w:tblW w:w="9828" w:type="dxa"/>
        <w:tblLayout w:type="fixed"/>
        <w:tblLook w:val="0000"/>
      </w:tblPr>
      <w:tblGrid>
        <w:gridCol w:w="5210"/>
        <w:gridCol w:w="4618"/>
      </w:tblGrid>
      <w:tr w:rsidR="001D6CD7" w:rsidTr="008202EC">
        <w:tc>
          <w:tcPr>
            <w:tcW w:w="5210" w:type="dxa"/>
          </w:tcPr>
          <w:p w:rsidR="001D6CD7" w:rsidRDefault="001D6CD7" w:rsidP="001D6CD7">
            <w:pPr>
              <w:snapToGrid w:val="0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</w:rPr>
              <w:t xml:space="preserve">от </w:t>
            </w:r>
            <w:r w:rsidR="00434DA4">
              <w:rPr>
                <w:b/>
                <w:sz w:val="32"/>
                <w:szCs w:val="32"/>
                <w:u w:val="single"/>
              </w:rPr>
              <w:t>02</w:t>
            </w:r>
            <w:r w:rsidRPr="0026219B">
              <w:rPr>
                <w:b/>
                <w:sz w:val="32"/>
                <w:szCs w:val="32"/>
                <w:u w:val="single"/>
              </w:rPr>
              <w:t xml:space="preserve"> и</w:t>
            </w:r>
            <w:r>
              <w:rPr>
                <w:b/>
                <w:sz w:val="32"/>
                <w:szCs w:val="32"/>
                <w:u w:val="single"/>
              </w:rPr>
              <w:t>юля</w:t>
            </w:r>
            <w:r w:rsidRPr="00EE2422">
              <w:rPr>
                <w:b/>
                <w:sz w:val="32"/>
                <w:szCs w:val="32"/>
                <w:u w:val="single"/>
              </w:rPr>
              <w:t xml:space="preserve"> 20</w:t>
            </w:r>
            <w:r>
              <w:rPr>
                <w:b/>
                <w:sz w:val="32"/>
                <w:szCs w:val="32"/>
                <w:u w:val="single"/>
              </w:rPr>
              <w:t>24</w:t>
            </w:r>
            <w:r w:rsidRPr="00EE2422">
              <w:rPr>
                <w:b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4618" w:type="dxa"/>
          </w:tcPr>
          <w:p w:rsidR="001D6CD7" w:rsidRDefault="001D6CD7" w:rsidP="00434DA4">
            <w:pPr>
              <w:snapToGrid w:val="0"/>
              <w:jc w:val="right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</w:rPr>
              <w:t xml:space="preserve">№ </w:t>
            </w:r>
            <w:r w:rsidR="00434DA4">
              <w:rPr>
                <w:b/>
                <w:sz w:val="32"/>
                <w:szCs w:val="32"/>
                <w:u w:val="single"/>
              </w:rPr>
              <w:t>676</w:t>
            </w:r>
          </w:p>
        </w:tc>
      </w:tr>
    </w:tbl>
    <w:p w:rsidR="001D6CD7" w:rsidRDefault="001D6CD7" w:rsidP="001D6CD7">
      <w:pPr>
        <w:jc w:val="both"/>
        <w:rPr>
          <w:sz w:val="18"/>
          <w:szCs w:val="18"/>
        </w:rPr>
      </w:pPr>
    </w:p>
    <w:p w:rsidR="001D6CD7" w:rsidRPr="0026219B" w:rsidRDefault="001D6CD7" w:rsidP="001D6CD7">
      <w:pPr>
        <w:jc w:val="both"/>
        <w:rPr>
          <w:sz w:val="18"/>
          <w:szCs w:val="18"/>
        </w:rPr>
      </w:pPr>
    </w:p>
    <w:tbl>
      <w:tblPr>
        <w:tblW w:w="0" w:type="auto"/>
        <w:tblLook w:val="01E0"/>
      </w:tblPr>
      <w:tblGrid>
        <w:gridCol w:w="9853"/>
      </w:tblGrid>
      <w:tr w:rsidR="001D6CD7" w:rsidRPr="002F5B52" w:rsidTr="008202EC">
        <w:tc>
          <w:tcPr>
            <w:tcW w:w="9853" w:type="dxa"/>
          </w:tcPr>
          <w:p w:rsidR="001D6CD7" w:rsidRPr="00B069ED" w:rsidRDefault="001D6CD7" w:rsidP="00C727E3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69ED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внесении изменений в состав </w:t>
            </w:r>
            <w:r w:rsidRPr="00B069ED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по повышению устойчивости функционирования организаций </w:t>
            </w:r>
            <w:r w:rsidRPr="00181BA1">
              <w:rPr>
                <w:rFonts w:ascii="Times New Roman" w:hAnsi="Times New Roman" w:cs="Times New Roman"/>
                <w:sz w:val="28"/>
                <w:szCs w:val="28"/>
              </w:rPr>
              <w:t>в военное время и в чрезвычайных ситуациях</w:t>
            </w:r>
            <w:r w:rsidRPr="00181B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69ED">
              <w:rPr>
                <w:rFonts w:ascii="Times New Roman" w:hAnsi="Times New Roman" w:cs="Times New Roman"/>
                <w:sz w:val="28"/>
                <w:szCs w:val="28"/>
              </w:rPr>
              <w:t>на территории городского округа Сокольский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области, утвержденный постановлением администрации городского округа Сокольский Нижегородской области от 6 февраля 2018 г</w:t>
            </w:r>
            <w:r w:rsidR="00C727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83 (с изменениями от 08</w:t>
            </w:r>
            <w:r w:rsidR="00C727E3">
              <w:rPr>
                <w:rFonts w:ascii="Times New Roman" w:hAnsi="Times New Roman" w:cs="Times New Roman"/>
                <w:sz w:val="28"/>
                <w:szCs w:val="28"/>
              </w:rPr>
              <w:t xml:space="preserve"> июня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2021 г. № 343, от 27</w:t>
            </w:r>
            <w:r w:rsidR="00C727E3">
              <w:rPr>
                <w:rFonts w:ascii="Times New Roman" w:hAnsi="Times New Roman" w:cs="Times New Roman"/>
                <w:sz w:val="28"/>
                <w:szCs w:val="28"/>
              </w:rPr>
              <w:t xml:space="preserve"> июля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 г. № 394)</w:t>
            </w:r>
            <w:proofErr w:type="gramEnd"/>
          </w:p>
        </w:tc>
      </w:tr>
    </w:tbl>
    <w:p w:rsidR="001D6CD7" w:rsidRDefault="001D6CD7" w:rsidP="001D6CD7">
      <w:pPr>
        <w:rPr>
          <w:sz w:val="28"/>
          <w:szCs w:val="28"/>
        </w:rPr>
      </w:pPr>
    </w:p>
    <w:p w:rsidR="001D6CD7" w:rsidRDefault="001D6CD7" w:rsidP="001D6CD7">
      <w:pPr>
        <w:rPr>
          <w:sz w:val="28"/>
          <w:szCs w:val="28"/>
        </w:rPr>
      </w:pPr>
    </w:p>
    <w:p w:rsidR="001D6CD7" w:rsidRPr="00B069ED" w:rsidRDefault="001D6CD7" w:rsidP="001D6CD7">
      <w:pPr>
        <w:rPr>
          <w:sz w:val="28"/>
          <w:szCs w:val="28"/>
        </w:rPr>
      </w:pPr>
    </w:p>
    <w:p w:rsidR="001D6CD7" w:rsidRPr="00624A27" w:rsidRDefault="001D6CD7" w:rsidP="001D6CD7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69E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связи со штатными изменениями</w:t>
      </w:r>
      <w:r w:rsidRPr="00B069ED">
        <w:rPr>
          <w:rFonts w:ascii="Times New Roman" w:hAnsi="Times New Roman" w:cs="Times New Roman"/>
          <w:sz w:val="28"/>
          <w:szCs w:val="28"/>
        </w:rPr>
        <w:t xml:space="preserve"> </w:t>
      </w:r>
      <w:r w:rsidRPr="00B069ED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администрация городского округа Сокольский Нижегородской области постановляет:</w:t>
      </w:r>
    </w:p>
    <w:p w:rsidR="001D6CD7" w:rsidRPr="005E63AB" w:rsidRDefault="001D6CD7" w:rsidP="001D6CD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9E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Внести в</w:t>
      </w:r>
      <w:r w:rsidRPr="00181BA1">
        <w:rPr>
          <w:rFonts w:ascii="Times New Roman" w:hAnsi="Times New Roman" w:cs="Times New Roman"/>
          <w:sz w:val="28"/>
          <w:szCs w:val="28"/>
        </w:rPr>
        <w:t xml:space="preserve"> Состав комиссии по повышению устойчивости функционирования организаций в военное время и в чрезвычайных ситуациях</w:t>
      </w:r>
      <w:r w:rsidRPr="00181BA1">
        <w:rPr>
          <w:rFonts w:ascii="Times New Roman" w:hAnsi="Times New Roman"/>
          <w:sz w:val="28"/>
          <w:szCs w:val="28"/>
        </w:rPr>
        <w:t xml:space="preserve"> на территории городского округа Сокольский Нижегородской области</w:t>
      </w:r>
      <w:r>
        <w:rPr>
          <w:rFonts w:ascii="Times New Roman" w:hAnsi="Times New Roman"/>
          <w:sz w:val="28"/>
          <w:szCs w:val="28"/>
        </w:rPr>
        <w:t xml:space="preserve"> (далее – Комиссия), утвержденный постановлением администрации городского округа Сокольский Нижегородской области от 6 февраля 2018 г</w:t>
      </w:r>
      <w:r w:rsidR="00C727E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 83 «О </w:t>
      </w:r>
      <w:r w:rsidRPr="00B069ED">
        <w:rPr>
          <w:rFonts w:ascii="Times New Roman" w:hAnsi="Times New Roman" w:cs="Times New Roman"/>
          <w:sz w:val="28"/>
          <w:szCs w:val="28"/>
        </w:rPr>
        <w:t xml:space="preserve">комиссии по повышению устойчивости функционирования организаций </w:t>
      </w:r>
      <w:r w:rsidRPr="00181BA1">
        <w:rPr>
          <w:rFonts w:ascii="Times New Roman" w:hAnsi="Times New Roman" w:cs="Times New Roman"/>
          <w:sz w:val="28"/>
          <w:szCs w:val="28"/>
        </w:rPr>
        <w:t>в военное время и в чрезвычайных ситуациях</w:t>
      </w:r>
      <w:r w:rsidRPr="00181BA1">
        <w:rPr>
          <w:rFonts w:ascii="Times New Roman" w:hAnsi="Times New Roman"/>
          <w:sz w:val="28"/>
          <w:szCs w:val="28"/>
        </w:rPr>
        <w:t xml:space="preserve"> </w:t>
      </w:r>
      <w:r w:rsidRPr="00B069ED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Сокольский </w:t>
      </w:r>
      <w:r w:rsidRPr="005E63AB">
        <w:rPr>
          <w:rFonts w:ascii="Times New Roman" w:hAnsi="Times New Roman" w:cs="Times New Roman"/>
          <w:sz w:val="28"/>
          <w:szCs w:val="28"/>
        </w:rPr>
        <w:t>Нижегородской области</w:t>
      </w:r>
      <w:proofErr w:type="gramEnd"/>
      <w:r w:rsidRPr="005E63AB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1D6CD7" w:rsidRDefault="001D6CD7" w:rsidP="001D6CD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3AB">
        <w:rPr>
          <w:rFonts w:ascii="Times New Roman" w:hAnsi="Times New Roman" w:cs="Times New Roman"/>
          <w:sz w:val="28"/>
          <w:szCs w:val="28"/>
        </w:rPr>
        <w:t xml:space="preserve">1.1. Ввести в состав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E63AB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D6CD7" w:rsidRDefault="001D6CD7" w:rsidP="001D6CD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Горбушину Татьяну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Гурьевну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– </w:t>
      </w:r>
      <w:r w:rsidR="008C7BD2">
        <w:rPr>
          <w:rFonts w:ascii="Times New Roman" w:hAnsi="Times New Roman" w:cs="Times New Roman"/>
          <w:sz w:val="28"/>
          <w:szCs w:val="28"/>
        </w:rPr>
        <w:t xml:space="preserve">исполняющую обязанности </w:t>
      </w:r>
      <w:proofErr w:type="gramStart"/>
      <w:r w:rsidR="008C7BD2">
        <w:rPr>
          <w:rFonts w:ascii="Times New Roman" w:hAnsi="Times New Roman" w:cs="Times New Roman"/>
          <w:sz w:val="28"/>
          <w:szCs w:val="28"/>
        </w:rPr>
        <w:t>заведующего отдела</w:t>
      </w:r>
      <w:proofErr w:type="gramEnd"/>
      <w:r w:rsidR="008C7BD2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5E63AB">
        <w:rPr>
          <w:rFonts w:ascii="Times New Roman" w:hAnsi="Times New Roman" w:cs="Times New Roman"/>
          <w:sz w:val="28"/>
          <w:szCs w:val="28"/>
        </w:rPr>
        <w:t>администрации городского округа Сокольский</w:t>
      </w:r>
      <w:r w:rsidRPr="00D96D07">
        <w:rPr>
          <w:rFonts w:ascii="Times New Roman" w:hAnsi="Times New Roman" w:cs="Times New Roman"/>
          <w:sz w:val="28"/>
          <w:szCs w:val="28"/>
        </w:rPr>
        <w:t xml:space="preserve"> </w:t>
      </w:r>
      <w:r w:rsidRPr="005E63AB">
        <w:rPr>
          <w:rFonts w:ascii="Times New Roman" w:hAnsi="Times New Roman" w:cs="Times New Roman"/>
          <w:sz w:val="28"/>
          <w:szCs w:val="28"/>
        </w:rPr>
        <w:t>Нижегородской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6CD7" w:rsidRDefault="001D6CD7" w:rsidP="001D6CD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8C7BD2">
        <w:rPr>
          <w:rFonts w:ascii="Times New Roman" w:hAnsi="Times New Roman" w:cs="Times New Roman"/>
          <w:sz w:val="28"/>
          <w:szCs w:val="28"/>
        </w:rPr>
        <w:t>урсакову</w:t>
      </w:r>
      <w:proofErr w:type="spellEnd"/>
      <w:r w:rsidRPr="005E63AB">
        <w:rPr>
          <w:rFonts w:ascii="Times New Roman" w:hAnsi="Times New Roman" w:cs="Times New Roman"/>
          <w:sz w:val="28"/>
          <w:szCs w:val="28"/>
        </w:rPr>
        <w:t xml:space="preserve"> </w:t>
      </w:r>
      <w:r w:rsidR="008C7BD2">
        <w:rPr>
          <w:rFonts w:ascii="Times New Roman" w:hAnsi="Times New Roman" w:cs="Times New Roman"/>
          <w:sz w:val="28"/>
          <w:szCs w:val="28"/>
        </w:rPr>
        <w:t>Ирину Николаевну</w:t>
      </w:r>
      <w:r w:rsidRPr="005E63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E63AB">
        <w:rPr>
          <w:rFonts w:ascii="Times New Roman" w:hAnsi="Times New Roman" w:cs="Times New Roman"/>
          <w:sz w:val="28"/>
          <w:szCs w:val="28"/>
        </w:rPr>
        <w:t xml:space="preserve"> </w:t>
      </w:r>
      <w:r w:rsidR="008C7BD2">
        <w:rPr>
          <w:rFonts w:ascii="Times New Roman" w:hAnsi="Times New Roman" w:cs="Times New Roman"/>
          <w:sz w:val="28"/>
          <w:szCs w:val="28"/>
        </w:rPr>
        <w:t xml:space="preserve">начальника управления сельского хозяйства </w:t>
      </w:r>
      <w:r w:rsidR="00C727E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C7BD2">
        <w:rPr>
          <w:rFonts w:ascii="Times New Roman" w:hAnsi="Times New Roman" w:cs="Times New Roman"/>
          <w:sz w:val="28"/>
          <w:szCs w:val="28"/>
        </w:rPr>
        <w:t xml:space="preserve">городского округа Сокольский Нижегородской </w:t>
      </w:r>
      <w:r w:rsidR="008C7BD2"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6CD7" w:rsidRPr="005E63AB" w:rsidRDefault="001D6CD7" w:rsidP="001D6CD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Вывести из состава Комиссии Беляеву Ольгу Геннадьевну,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Сутырину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27E3">
        <w:rPr>
          <w:rFonts w:ascii="Times New Roman" w:hAnsi="Times New Roman" w:cs="Times New Roman"/>
          <w:sz w:val="28"/>
          <w:szCs w:val="28"/>
        </w:rPr>
        <w:t>Татьяну</w:t>
      </w:r>
      <w:r>
        <w:rPr>
          <w:rFonts w:ascii="Times New Roman" w:hAnsi="Times New Roman" w:cs="Times New Roman"/>
          <w:sz w:val="28"/>
          <w:szCs w:val="28"/>
        </w:rPr>
        <w:t xml:space="preserve"> Григорьевну.</w:t>
      </w:r>
    </w:p>
    <w:p w:rsidR="001D6CD7" w:rsidRDefault="001D6CD7" w:rsidP="001D6CD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069E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069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069E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>Червякова А.Е.</w:t>
      </w:r>
    </w:p>
    <w:p w:rsidR="001D6CD7" w:rsidRDefault="001D6CD7" w:rsidP="001D6CD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6CD7" w:rsidRDefault="001D6CD7" w:rsidP="001D6CD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6CD7" w:rsidRDefault="001D6CD7" w:rsidP="001D6CD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ayout w:type="fixed"/>
        <w:tblLook w:val="0000"/>
      </w:tblPr>
      <w:tblGrid>
        <w:gridCol w:w="5210"/>
        <w:gridCol w:w="4679"/>
      </w:tblGrid>
      <w:tr w:rsidR="001D6CD7" w:rsidRPr="00B069ED" w:rsidTr="008202EC">
        <w:tc>
          <w:tcPr>
            <w:tcW w:w="5210" w:type="dxa"/>
          </w:tcPr>
          <w:p w:rsidR="001D6CD7" w:rsidRPr="00B069ED" w:rsidRDefault="008C7BD2" w:rsidP="008C7BD2">
            <w:pPr>
              <w:tabs>
                <w:tab w:val="left" w:pos="993"/>
              </w:tabs>
              <w:snapToGrid w:val="0"/>
              <w:ind w:right="-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1D6CD7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1D6CD7" w:rsidRPr="00B069ED">
              <w:rPr>
                <w:sz w:val="28"/>
                <w:szCs w:val="28"/>
              </w:rPr>
              <w:t xml:space="preserve"> </w:t>
            </w:r>
            <w:r w:rsidR="001D6CD7"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4679" w:type="dxa"/>
          </w:tcPr>
          <w:p w:rsidR="001D6CD7" w:rsidRPr="00B069ED" w:rsidRDefault="001D6CD7" w:rsidP="008C7BD2">
            <w:pPr>
              <w:tabs>
                <w:tab w:val="left" w:pos="993"/>
              </w:tabs>
              <w:snapToGrid w:val="0"/>
              <w:ind w:right="-6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B069ED">
              <w:rPr>
                <w:sz w:val="28"/>
                <w:szCs w:val="28"/>
              </w:rPr>
              <w:t>.</w:t>
            </w:r>
            <w:r w:rsidR="008C7BD2">
              <w:rPr>
                <w:sz w:val="28"/>
                <w:szCs w:val="28"/>
              </w:rPr>
              <w:t>М</w:t>
            </w:r>
            <w:r w:rsidRPr="00B069ED">
              <w:rPr>
                <w:sz w:val="28"/>
                <w:szCs w:val="28"/>
              </w:rPr>
              <w:t>.</w:t>
            </w:r>
            <w:r w:rsidR="008C7BD2">
              <w:rPr>
                <w:sz w:val="28"/>
                <w:szCs w:val="28"/>
              </w:rPr>
              <w:t>Созон</w:t>
            </w:r>
            <w:r w:rsidRPr="00B069ED">
              <w:rPr>
                <w:sz w:val="28"/>
                <w:szCs w:val="28"/>
              </w:rPr>
              <w:t>ов</w:t>
            </w:r>
          </w:p>
        </w:tc>
      </w:tr>
    </w:tbl>
    <w:p w:rsidR="001D6CD7" w:rsidRDefault="001D6CD7" w:rsidP="001D6CD7">
      <w:pPr>
        <w:tabs>
          <w:tab w:val="left" w:pos="993"/>
        </w:tabs>
        <w:spacing w:line="360" w:lineRule="auto"/>
        <w:ind w:right="-62"/>
        <w:jc w:val="both"/>
      </w:pPr>
    </w:p>
    <w:p w:rsidR="001D6CD7" w:rsidRDefault="001D6CD7" w:rsidP="001D6CD7">
      <w:pPr>
        <w:ind w:firstLine="709"/>
        <w:jc w:val="both"/>
        <w:rPr>
          <w:sz w:val="28"/>
          <w:szCs w:val="28"/>
        </w:rPr>
      </w:pPr>
    </w:p>
    <w:p w:rsidR="001D6CD7" w:rsidRDefault="001D6CD7" w:rsidP="001D6CD7">
      <w:pPr>
        <w:jc w:val="both"/>
        <w:rPr>
          <w:sz w:val="22"/>
        </w:rPr>
      </w:pPr>
    </w:p>
    <w:p w:rsidR="001D6CD7" w:rsidRDefault="001D6CD7" w:rsidP="001D6CD7">
      <w:pPr>
        <w:jc w:val="both"/>
        <w:rPr>
          <w:sz w:val="22"/>
        </w:rPr>
      </w:pPr>
    </w:p>
    <w:p w:rsidR="001D6CD7" w:rsidRDefault="001D6CD7" w:rsidP="001D6CD7">
      <w:pPr>
        <w:jc w:val="both"/>
        <w:rPr>
          <w:sz w:val="22"/>
        </w:rPr>
      </w:pPr>
    </w:p>
    <w:p w:rsidR="001D6CD7" w:rsidRDefault="001D6CD7" w:rsidP="001D6CD7">
      <w:pPr>
        <w:jc w:val="both"/>
        <w:rPr>
          <w:sz w:val="22"/>
        </w:rPr>
      </w:pPr>
    </w:p>
    <w:p w:rsidR="001D6CD7" w:rsidRDefault="001D6CD7" w:rsidP="001D6CD7">
      <w:pPr>
        <w:jc w:val="both"/>
        <w:rPr>
          <w:sz w:val="22"/>
        </w:rPr>
      </w:pPr>
    </w:p>
    <w:p w:rsidR="001D6CD7" w:rsidRDefault="001D6CD7" w:rsidP="001D6CD7">
      <w:pPr>
        <w:jc w:val="both"/>
        <w:rPr>
          <w:sz w:val="22"/>
        </w:rPr>
      </w:pPr>
    </w:p>
    <w:p w:rsidR="001D6CD7" w:rsidRDefault="001D6CD7" w:rsidP="001D6CD7">
      <w:pPr>
        <w:jc w:val="both"/>
        <w:rPr>
          <w:sz w:val="22"/>
        </w:rPr>
      </w:pPr>
    </w:p>
    <w:p w:rsidR="001D6CD7" w:rsidRDefault="001D6CD7" w:rsidP="001D6CD7">
      <w:pPr>
        <w:jc w:val="both"/>
        <w:rPr>
          <w:sz w:val="22"/>
        </w:rPr>
      </w:pPr>
    </w:p>
    <w:p w:rsidR="001D6CD7" w:rsidRDefault="001D6CD7" w:rsidP="001D6CD7">
      <w:pPr>
        <w:jc w:val="both"/>
        <w:rPr>
          <w:sz w:val="22"/>
        </w:rPr>
      </w:pPr>
    </w:p>
    <w:p w:rsidR="001D6CD7" w:rsidRDefault="001D6CD7" w:rsidP="001D6CD7">
      <w:pPr>
        <w:jc w:val="both"/>
        <w:rPr>
          <w:sz w:val="22"/>
        </w:rPr>
      </w:pPr>
    </w:p>
    <w:p w:rsidR="001D6CD7" w:rsidRDefault="001D6CD7" w:rsidP="001D6CD7">
      <w:pPr>
        <w:jc w:val="both"/>
        <w:rPr>
          <w:sz w:val="22"/>
        </w:rPr>
      </w:pPr>
    </w:p>
    <w:p w:rsidR="001D6CD7" w:rsidRDefault="001D6CD7" w:rsidP="001D6CD7">
      <w:pPr>
        <w:jc w:val="both"/>
        <w:rPr>
          <w:sz w:val="22"/>
        </w:rPr>
      </w:pPr>
    </w:p>
    <w:p w:rsidR="001D6CD7" w:rsidRDefault="001D6CD7" w:rsidP="001D6CD7">
      <w:pPr>
        <w:jc w:val="both"/>
        <w:rPr>
          <w:sz w:val="22"/>
        </w:rPr>
      </w:pPr>
    </w:p>
    <w:p w:rsidR="001D6CD7" w:rsidRDefault="001D6CD7" w:rsidP="001D6CD7">
      <w:pPr>
        <w:jc w:val="both"/>
        <w:rPr>
          <w:sz w:val="22"/>
        </w:rPr>
      </w:pPr>
    </w:p>
    <w:p w:rsidR="001D6CD7" w:rsidRDefault="001D6CD7" w:rsidP="001D6CD7">
      <w:pPr>
        <w:jc w:val="both"/>
        <w:rPr>
          <w:sz w:val="22"/>
        </w:rPr>
      </w:pPr>
    </w:p>
    <w:p w:rsidR="001D6CD7" w:rsidRDefault="001D6CD7" w:rsidP="001D6CD7">
      <w:pPr>
        <w:jc w:val="both"/>
        <w:rPr>
          <w:sz w:val="22"/>
        </w:rPr>
      </w:pPr>
    </w:p>
    <w:p w:rsidR="001D6CD7" w:rsidRDefault="001D6CD7" w:rsidP="001D6CD7">
      <w:pPr>
        <w:jc w:val="both"/>
        <w:rPr>
          <w:sz w:val="22"/>
        </w:rPr>
      </w:pPr>
    </w:p>
    <w:p w:rsidR="001D6CD7" w:rsidRDefault="001D6CD7" w:rsidP="001D6CD7">
      <w:pPr>
        <w:jc w:val="both"/>
        <w:rPr>
          <w:sz w:val="22"/>
        </w:rPr>
      </w:pPr>
    </w:p>
    <w:p w:rsidR="001D6CD7" w:rsidRDefault="001D6CD7" w:rsidP="001D6CD7">
      <w:pPr>
        <w:jc w:val="both"/>
        <w:rPr>
          <w:sz w:val="22"/>
        </w:rPr>
      </w:pPr>
    </w:p>
    <w:p w:rsidR="001D6CD7" w:rsidRDefault="001D6CD7" w:rsidP="001D6CD7">
      <w:pPr>
        <w:jc w:val="both"/>
        <w:rPr>
          <w:sz w:val="22"/>
        </w:rPr>
      </w:pPr>
    </w:p>
    <w:p w:rsidR="001D6CD7" w:rsidRDefault="001D6CD7" w:rsidP="001D6CD7">
      <w:pPr>
        <w:jc w:val="both"/>
        <w:rPr>
          <w:sz w:val="22"/>
        </w:rPr>
      </w:pPr>
    </w:p>
    <w:p w:rsidR="001D6CD7" w:rsidRDefault="001D6CD7" w:rsidP="001D6CD7">
      <w:pPr>
        <w:jc w:val="both"/>
        <w:rPr>
          <w:sz w:val="22"/>
        </w:rPr>
      </w:pPr>
    </w:p>
    <w:p w:rsidR="001D6CD7" w:rsidRDefault="001D6CD7" w:rsidP="001D6CD7">
      <w:pPr>
        <w:jc w:val="both"/>
        <w:rPr>
          <w:sz w:val="22"/>
        </w:rPr>
      </w:pPr>
    </w:p>
    <w:p w:rsidR="001D6CD7" w:rsidRDefault="001D6CD7" w:rsidP="001D6CD7">
      <w:pPr>
        <w:jc w:val="both"/>
        <w:rPr>
          <w:sz w:val="22"/>
        </w:rPr>
      </w:pPr>
    </w:p>
    <w:p w:rsidR="001D6CD7" w:rsidRDefault="001D6CD7" w:rsidP="001D6CD7">
      <w:pPr>
        <w:jc w:val="both"/>
        <w:rPr>
          <w:sz w:val="22"/>
        </w:rPr>
      </w:pPr>
    </w:p>
    <w:p w:rsidR="001D6CD7" w:rsidRDefault="001D6CD7" w:rsidP="001D6CD7">
      <w:pPr>
        <w:jc w:val="both"/>
        <w:rPr>
          <w:sz w:val="22"/>
        </w:rPr>
      </w:pPr>
    </w:p>
    <w:p w:rsidR="001D6CD7" w:rsidRDefault="001D6CD7" w:rsidP="001D6CD7">
      <w:pPr>
        <w:jc w:val="both"/>
        <w:rPr>
          <w:sz w:val="22"/>
        </w:rPr>
      </w:pPr>
    </w:p>
    <w:p w:rsidR="001D6CD7" w:rsidRDefault="001D6CD7" w:rsidP="001D6CD7">
      <w:pPr>
        <w:jc w:val="both"/>
        <w:rPr>
          <w:sz w:val="22"/>
        </w:rPr>
      </w:pPr>
    </w:p>
    <w:p w:rsidR="001D6CD7" w:rsidRDefault="001D6CD7" w:rsidP="001D6CD7">
      <w:pPr>
        <w:jc w:val="both"/>
        <w:rPr>
          <w:sz w:val="22"/>
        </w:rPr>
      </w:pPr>
    </w:p>
    <w:p w:rsidR="001D6CD7" w:rsidRDefault="001D6CD7" w:rsidP="001D6CD7">
      <w:pPr>
        <w:jc w:val="both"/>
        <w:rPr>
          <w:sz w:val="22"/>
        </w:rPr>
      </w:pPr>
    </w:p>
    <w:p w:rsidR="001D6CD7" w:rsidRDefault="001D6CD7" w:rsidP="001D6CD7">
      <w:pPr>
        <w:jc w:val="both"/>
        <w:rPr>
          <w:sz w:val="22"/>
        </w:rPr>
      </w:pPr>
    </w:p>
    <w:p w:rsidR="001D6CD7" w:rsidRDefault="001D6CD7" w:rsidP="001D6CD7">
      <w:pPr>
        <w:jc w:val="both"/>
        <w:rPr>
          <w:sz w:val="22"/>
        </w:rPr>
      </w:pPr>
    </w:p>
    <w:p w:rsidR="001D6CD7" w:rsidRDefault="001D6CD7" w:rsidP="001D6CD7">
      <w:pPr>
        <w:jc w:val="both"/>
        <w:rPr>
          <w:sz w:val="22"/>
        </w:rPr>
      </w:pPr>
    </w:p>
    <w:p w:rsidR="001D6CD7" w:rsidRDefault="001D6CD7" w:rsidP="001D6CD7">
      <w:pPr>
        <w:jc w:val="both"/>
        <w:rPr>
          <w:sz w:val="22"/>
        </w:rPr>
      </w:pPr>
    </w:p>
    <w:p w:rsidR="001D6CD7" w:rsidRDefault="001D6CD7" w:rsidP="001D6CD7">
      <w:pPr>
        <w:jc w:val="both"/>
        <w:rPr>
          <w:sz w:val="22"/>
        </w:rPr>
      </w:pPr>
    </w:p>
    <w:p w:rsidR="001D6CD7" w:rsidRDefault="001D6CD7" w:rsidP="001D6CD7">
      <w:pPr>
        <w:jc w:val="both"/>
        <w:rPr>
          <w:sz w:val="22"/>
        </w:rPr>
      </w:pPr>
    </w:p>
    <w:p w:rsidR="001D6CD7" w:rsidRDefault="001D6CD7" w:rsidP="001D6CD7">
      <w:pPr>
        <w:jc w:val="both"/>
        <w:rPr>
          <w:sz w:val="22"/>
        </w:rPr>
      </w:pPr>
    </w:p>
    <w:p w:rsidR="001D6CD7" w:rsidRDefault="001D6CD7" w:rsidP="001D6CD7">
      <w:pPr>
        <w:jc w:val="both"/>
        <w:rPr>
          <w:sz w:val="22"/>
        </w:rPr>
      </w:pPr>
    </w:p>
    <w:p w:rsidR="001D6CD7" w:rsidRDefault="001D6CD7" w:rsidP="001D6CD7">
      <w:pPr>
        <w:jc w:val="both"/>
        <w:rPr>
          <w:sz w:val="22"/>
        </w:rPr>
      </w:pPr>
    </w:p>
    <w:p w:rsidR="001D6CD7" w:rsidRDefault="001D6CD7" w:rsidP="001D6CD7">
      <w:pPr>
        <w:spacing w:line="360" w:lineRule="auto"/>
        <w:jc w:val="both"/>
        <w:rPr>
          <w:sz w:val="22"/>
        </w:rPr>
      </w:pPr>
    </w:p>
    <w:p w:rsidR="001D6CD7" w:rsidRDefault="001D6CD7" w:rsidP="001D6CD7">
      <w:pPr>
        <w:spacing w:line="360" w:lineRule="auto"/>
        <w:jc w:val="both"/>
        <w:rPr>
          <w:sz w:val="22"/>
        </w:rPr>
      </w:pPr>
    </w:p>
    <w:p w:rsidR="001D6CD7" w:rsidRDefault="001D6CD7" w:rsidP="001D6CD7">
      <w:pPr>
        <w:spacing w:line="360" w:lineRule="auto"/>
        <w:jc w:val="both"/>
        <w:rPr>
          <w:sz w:val="22"/>
        </w:rPr>
      </w:pPr>
    </w:p>
    <w:p w:rsidR="001D6CD7" w:rsidRDefault="001D6CD7" w:rsidP="001D6CD7">
      <w:pPr>
        <w:spacing w:line="360" w:lineRule="auto"/>
        <w:jc w:val="both"/>
        <w:rPr>
          <w:sz w:val="22"/>
        </w:rPr>
      </w:pPr>
    </w:p>
    <w:p w:rsidR="001D6CD7" w:rsidRDefault="001D6CD7" w:rsidP="001D6CD7">
      <w:pPr>
        <w:spacing w:line="360" w:lineRule="auto"/>
        <w:jc w:val="both"/>
        <w:rPr>
          <w:sz w:val="22"/>
        </w:rPr>
      </w:pPr>
    </w:p>
    <w:p w:rsidR="001D6CD7" w:rsidRDefault="001D6CD7" w:rsidP="001D6CD7">
      <w:pPr>
        <w:spacing w:line="360" w:lineRule="auto"/>
        <w:jc w:val="both"/>
        <w:rPr>
          <w:sz w:val="22"/>
        </w:rPr>
      </w:pPr>
    </w:p>
    <w:p w:rsidR="001D6CD7" w:rsidRDefault="001D6CD7" w:rsidP="001D6CD7">
      <w:pPr>
        <w:spacing w:line="360" w:lineRule="auto"/>
        <w:jc w:val="both"/>
        <w:rPr>
          <w:sz w:val="22"/>
        </w:rPr>
      </w:pPr>
    </w:p>
    <w:p w:rsidR="001D6CD7" w:rsidRDefault="001D6CD7" w:rsidP="001D6CD7">
      <w:pPr>
        <w:spacing w:line="360" w:lineRule="auto"/>
        <w:jc w:val="both"/>
        <w:rPr>
          <w:sz w:val="22"/>
        </w:rPr>
      </w:pPr>
    </w:p>
    <w:p w:rsidR="001D6CD7" w:rsidRDefault="001D6CD7" w:rsidP="001D6CD7">
      <w:pPr>
        <w:spacing w:line="360" w:lineRule="auto"/>
        <w:jc w:val="both"/>
        <w:rPr>
          <w:sz w:val="22"/>
        </w:rPr>
      </w:pPr>
    </w:p>
    <w:p w:rsidR="001D6CD7" w:rsidRDefault="001D6CD7" w:rsidP="001D6CD7">
      <w:pPr>
        <w:spacing w:line="360" w:lineRule="auto"/>
        <w:jc w:val="both"/>
        <w:rPr>
          <w:sz w:val="22"/>
        </w:rPr>
      </w:pPr>
    </w:p>
    <w:p w:rsidR="001D6CD7" w:rsidRDefault="001D6CD7" w:rsidP="001D6CD7">
      <w:pPr>
        <w:spacing w:line="360" w:lineRule="auto"/>
        <w:jc w:val="both"/>
        <w:rPr>
          <w:sz w:val="22"/>
        </w:rPr>
      </w:pPr>
    </w:p>
    <w:p w:rsidR="001D6CD7" w:rsidRDefault="001D6CD7" w:rsidP="001D6CD7">
      <w:pPr>
        <w:spacing w:line="360" w:lineRule="auto"/>
        <w:jc w:val="both"/>
        <w:rPr>
          <w:sz w:val="22"/>
        </w:rPr>
      </w:pPr>
    </w:p>
    <w:p w:rsidR="001D6CD7" w:rsidRDefault="001D6CD7" w:rsidP="001D6CD7">
      <w:pPr>
        <w:spacing w:line="360" w:lineRule="auto"/>
        <w:jc w:val="both"/>
        <w:rPr>
          <w:sz w:val="22"/>
        </w:rPr>
      </w:pPr>
    </w:p>
    <w:p w:rsidR="001D6CD7" w:rsidRDefault="001D6CD7" w:rsidP="001D6CD7">
      <w:pPr>
        <w:spacing w:line="360" w:lineRule="auto"/>
        <w:jc w:val="both"/>
        <w:rPr>
          <w:sz w:val="22"/>
        </w:rPr>
      </w:pPr>
    </w:p>
    <w:p w:rsidR="001D6CD7" w:rsidRDefault="001D6CD7" w:rsidP="001D6CD7">
      <w:pPr>
        <w:spacing w:line="360" w:lineRule="auto"/>
        <w:jc w:val="both"/>
        <w:rPr>
          <w:sz w:val="22"/>
        </w:rPr>
      </w:pPr>
    </w:p>
    <w:p w:rsidR="001D6CD7" w:rsidRDefault="001D6CD7" w:rsidP="001D6CD7">
      <w:pPr>
        <w:spacing w:line="360" w:lineRule="auto"/>
        <w:jc w:val="both"/>
        <w:rPr>
          <w:sz w:val="22"/>
        </w:rPr>
      </w:pPr>
    </w:p>
    <w:p w:rsidR="001D6CD7" w:rsidRDefault="001D6CD7" w:rsidP="001D6CD7">
      <w:pPr>
        <w:spacing w:line="360" w:lineRule="auto"/>
        <w:jc w:val="both"/>
        <w:rPr>
          <w:sz w:val="22"/>
        </w:rPr>
      </w:pPr>
    </w:p>
    <w:p w:rsidR="001D6CD7" w:rsidRDefault="001D6CD7" w:rsidP="001D6CD7">
      <w:pPr>
        <w:spacing w:line="360" w:lineRule="auto"/>
        <w:jc w:val="both"/>
        <w:rPr>
          <w:sz w:val="22"/>
        </w:rPr>
      </w:pPr>
    </w:p>
    <w:p w:rsidR="001D6CD7" w:rsidRDefault="001D6CD7" w:rsidP="001D6CD7">
      <w:pPr>
        <w:spacing w:line="360" w:lineRule="auto"/>
        <w:jc w:val="both"/>
        <w:rPr>
          <w:sz w:val="22"/>
        </w:rPr>
      </w:pPr>
    </w:p>
    <w:p w:rsidR="001D6CD7" w:rsidRDefault="001D6CD7" w:rsidP="001D6CD7">
      <w:pPr>
        <w:spacing w:line="360" w:lineRule="auto"/>
        <w:jc w:val="both"/>
        <w:rPr>
          <w:sz w:val="22"/>
        </w:rPr>
      </w:pPr>
    </w:p>
    <w:p w:rsidR="001D6CD7" w:rsidRDefault="001D6CD7" w:rsidP="001D6CD7">
      <w:pPr>
        <w:spacing w:line="360" w:lineRule="auto"/>
        <w:jc w:val="both"/>
        <w:rPr>
          <w:sz w:val="22"/>
        </w:rPr>
      </w:pPr>
    </w:p>
    <w:p w:rsidR="001D6CD7" w:rsidRDefault="001D6CD7" w:rsidP="001D6CD7">
      <w:pPr>
        <w:spacing w:line="360" w:lineRule="auto"/>
        <w:jc w:val="both"/>
        <w:rPr>
          <w:sz w:val="22"/>
        </w:rPr>
      </w:pPr>
    </w:p>
    <w:p w:rsidR="001D6CD7" w:rsidRDefault="001D6CD7" w:rsidP="001D6CD7">
      <w:pPr>
        <w:spacing w:line="360" w:lineRule="auto"/>
        <w:jc w:val="both"/>
        <w:rPr>
          <w:sz w:val="22"/>
        </w:rPr>
      </w:pPr>
    </w:p>
    <w:p w:rsidR="001D6CD7" w:rsidRDefault="001D6CD7" w:rsidP="001D6CD7">
      <w:pPr>
        <w:spacing w:line="360" w:lineRule="auto"/>
        <w:jc w:val="both"/>
        <w:rPr>
          <w:sz w:val="22"/>
        </w:rPr>
      </w:pPr>
    </w:p>
    <w:p w:rsidR="001D6CD7" w:rsidRDefault="001D6CD7" w:rsidP="001D6CD7">
      <w:pPr>
        <w:spacing w:line="360" w:lineRule="auto"/>
        <w:jc w:val="both"/>
        <w:rPr>
          <w:sz w:val="22"/>
        </w:rPr>
      </w:pPr>
    </w:p>
    <w:p w:rsidR="001D6CD7" w:rsidRDefault="001D6CD7" w:rsidP="001D6CD7">
      <w:pPr>
        <w:spacing w:line="360" w:lineRule="auto"/>
        <w:jc w:val="both"/>
        <w:rPr>
          <w:sz w:val="22"/>
        </w:rPr>
      </w:pPr>
    </w:p>
    <w:p w:rsidR="001D6CD7" w:rsidRDefault="001D6CD7" w:rsidP="001D6CD7">
      <w:pPr>
        <w:spacing w:line="360" w:lineRule="auto"/>
        <w:jc w:val="both"/>
        <w:rPr>
          <w:sz w:val="22"/>
        </w:rPr>
      </w:pPr>
    </w:p>
    <w:p w:rsidR="001D6CD7" w:rsidRDefault="001D6CD7" w:rsidP="001D6CD7">
      <w:pPr>
        <w:spacing w:line="360" w:lineRule="auto"/>
        <w:jc w:val="both"/>
        <w:rPr>
          <w:sz w:val="22"/>
        </w:rPr>
      </w:pPr>
    </w:p>
    <w:p w:rsidR="001D6CD7" w:rsidRDefault="001D6CD7" w:rsidP="001D6CD7">
      <w:pPr>
        <w:spacing w:line="360" w:lineRule="auto"/>
        <w:jc w:val="both"/>
        <w:rPr>
          <w:sz w:val="22"/>
        </w:rPr>
      </w:pPr>
    </w:p>
    <w:p w:rsidR="001D6CD7" w:rsidRDefault="001D6CD7" w:rsidP="001D6CD7">
      <w:pPr>
        <w:spacing w:line="360" w:lineRule="auto"/>
        <w:jc w:val="both"/>
        <w:rPr>
          <w:sz w:val="22"/>
        </w:rPr>
      </w:pPr>
    </w:p>
    <w:p w:rsidR="001D6CD7" w:rsidRDefault="001D6CD7" w:rsidP="001D6CD7">
      <w:pPr>
        <w:spacing w:line="360" w:lineRule="auto"/>
        <w:jc w:val="both"/>
        <w:rPr>
          <w:sz w:val="22"/>
        </w:rPr>
      </w:pPr>
    </w:p>
    <w:p w:rsidR="001D6CD7" w:rsidRDefault="001D6CD7" w:rsidP="001D6CD7">
      <w:pPr>
        <w:spacing w:line="360" w:lineRule="auto"/>
        <w:jc w:val="both"/>
        <w:rPr>
          <w:sz w:val="22"/>
        </w:rPr>
      </w:pPr>
    </w:p>
    <w:p w:rsidR="001D6CD7" w:rsidRDefault="001D6CD7" w:rsidP="001D6CD7">
      <w:pPr>
        <w:spacing w:line="360" w:lineRule="auto"/>
        <w:jc w:val="both"/>
        <w:rPr>
          <w:sz w:val="22"/>
        </w:rPr>
      </w:pPr>
      <w:r>
        <w:rPr>
          <w:sz w:val="22"/>
        </w:rPr>
        <w:t>Подготовил: Турков А.П. ________________</w:t>
      </w:r>
    </w:p>
    <w:p w:rsidR="001D6CD7" w:rsidRDefault="001D6CD7" w:rsidP="001D6CD7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Согласовано: </w:t>
      </w:r>
      <w:r w:rsidR="008C7BD2">
        <w:rPr>
          <w:sz w:val="22"/>
        </w:rPr>
        <w:t>Червяко</w:t>
      </w:r>
      <w:r>
        <w:rPr>
          <w:sz w:val="22"/>
        </w:rPr>
        <w:t xml:space="preserve">в </w:t>
      </w:r>
      <w:r w:rsidR="008C7BD2">
        <w:rPr>
          <w:sz w:val="22"/>
        </w:rPr>
        <w:t>А</w:t>
      </w:r>
      <w:r>
        <w:rPr>
          <w:sz w:val="22"/>
        </w:rPr>
        <w:t>.</w:t>
      </w:r>
      <w:r w:rsidR="00E86459">
        <w:rPr>
          <w:sz w:val="22"/>
        </w:rPr>
        <w:t>Е</w:t>
      </w:r>
      <w:r>
        <w:rPr>
          <w:sz w:val="22"/>
        </w:rPr>
        <w:t>. _______________</w:t>
      </w:r>
    </w:p>
    <w:p w:rsidR="001D6CD7" w:rsidRDefault="001D6CD7" w:rsidP="001D6CD7">
      <w:pPr>
        <w:spacing w:line="360" w:lineRule="auto"/>
        <w:ind w:firstLine="1276"/>
        <w:jc w:val="both"/>
        <w:rPr>
          <w:sz w:val="22"/>
        </w:rPr>
      </w:pPr>
      <w:r>
        <w:rPr>
          <w:sz w:val="22"/>
        </w:rPr>
        <w:t>Каретникова К.А. _____________</w:t>
      </w:r>
    </w:p>
    <w:p w:rsidR="001D6CD7" w:rsidRDefault="001D6CD7" w:rsidP="001D6CD7">
      <w:pPr>
        <w:jc w:val="both"/>
        <w:rPr>
          <w:sz w:val="22"/>
        </w:rPr>
      </w:pPr>
      <w:r>
        <w:rPr>
          <w:sz w:val="22"/>
        </w:rPr>
        <w:t>Отпечатано: 4 экз.</w:t>
      </w:r>
    </w:p>
    <w:p w:rsidR="001D6CD7" w:rsidRDefault="001D6CD7" w:rsidP="001D6CD7">
      <w:pPr>
        <w:ind w:firstLine="1276"/>
        <w:jc w:val="both"/>
        <w:rPr>
          <w:sz w:val="22"/>
        </w:rPr>
      </w:pPr>
      <w:r>
        <w:rPr>
          <w:sz w:val="22"/>
        </w:rPr>
        <w:t>1 – дело</w:t>
      </w:r>
    </w:p>
    <w:p w:rsidR="001D6CD7" w:rsidRDefault="001D6CD7" w:rsidP="001D6CD7">
      <w:pPr>
        <w:ind w:firstLine="1276"/>
        <w:jc w:val="both"/>
        <w:rPr>
          <w:sz w:val="22"/>
        </w:rPr>
      </w:pPr>
      <w:r>
        <w:rPr>
          <w:sz w:val="22"/>
        </w:rPr>
        <w:t>2 – УИЗО</w:t>
      </w:r>
    </w:p>
    <w:p w:rsidR="001D6CD7" w:rsidRDefault="001D6CD7" w:rsidP="001D6CD7">
      <w:pPr>
        <w:ind w:firstLine="1276"/>
        <w:jc w:val="both"/>
        <w:rPr>
          <w:sz w:val="22"/>
        </w:rPr>
      </w:pPr>
      <w:r>
        <w:rPr>
          <w:sz w:val="22"/>
        </w:rPr>
        <w:t xml:space="preserve">3 – </w:t>
      </w:r>
      <w:r w:rsidR="008C7BD2">
        <w:rPr>
          <w:sz w:val="22"/>
        </w:rPr>
        <w:t>отдел образования</w:t>
      </w:r>
    </w:p>
    <w:p w:rsidR="001D6CD7" w:rsidRPr="0026219B" w:rsidRDefault="001D6CD7" w:rsidP="001D6CD7">
      <w:pPr>
        <w:ind w:firstLine="1276"/>
        <w:jc w:val="both"/>
        <w:rPr>
          <w:sz w:val="22"/>
        </w:rPr>
      </w:pPr>
      <w:r>
        <w:rPr>
          <w:sz w:val="22"/>
        </w:rPr>
        <w:t xml:space="preserve">4 – </w:t>
      </w:r>
      <w:r w:rsidR="008C7BD2">
        <w:rPr>
          <w:sz w:val="22"/>
        </w:rPr>
        <w:t>управление сельского хозяйства</w:t>
      </w:r>
    </w:p>
    <w:p w:rsidR="00137A16" w:rsidRDefault="00137A16"/>
    <w:sectPr w:rsidR="00137A16" w:rsidSect="00434D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D6CD7"/>
    <w:rsid w:val="00137A16"/>
    <w:rsid w:val="001D6CD7"/>
    <w:rsid w:val="00356D37"/>
    <w:rsid w:val="00434DA4"/>
    <w:rsid w:val="005B113E"/>
    <w:rsid w:val="008A6CAA"/>
    <w:rsid w:val="008C7BD2"/>
    <w:rsid w:val="00C727E3"/>
    <w:rsid w:val="00E86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CD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1D6CD7"/>
    <w:pPr>
      <w:keepNext/>
      <w:tabs>
        <w:tab w:val="num" w:pos="432"/>
      </w:tabs>
      <w:ind w:left="432" w:hanging="432"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6CD7"/>
    <w:rPr>
      <w:rFonts w:ascii="Times New Roman" w:eastAsia="Times New Roman" w:hAnsi="Times New Roman" w:cs="Times New Roman"/>
      <w:b/>
      <w:sz w:val="42"/>
      <w:szCs w:val="20"/>
      <w:lang w:eastAsia="ar-SA"/>
    </w:rPr>
  </w:style>
  <w:style w:type="paragraph" w:customStyle="1" w:styleId="11">
    <w:name w:val="Название объекта1"/>
    <w:basedOn w:val="a"/>
    <w:next w:val="a"/>
    <w:rsid w:val="001D6CD7"/>
    <w:pPr>
      <w:spacing w:before="120"/>
      <w:jc w:val="center"/>
    </w:pPr>
    <w:rPr>
      <w:b/>
      <w:sz w:val="40"/>
    </w:rPr>
  </w:style>
  <w:style w:type="paragraph" w:customStyle="1" w:styleId="ConsPlusTitle">
    <w:name w:val="ConsPlusTitle"/>
    <w:rsid w:val="001D6C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D6C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6C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CD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aturkov</dc:creator>
  <cp:lastModifiedBy>vivashova</cp:lastModifiedBy>
  <cp:revision>4</cp:revision>
  <cp:lastPrinted>2024-07-02T07:08:00Z</cp:lastPrinted>
  <dcterms:created xsi:type="dcterms:W3CDTF">2024-07-01T06:50:00Z</dcterms:created>
  <dcterms:modified xsi:type="dcterms:W3CDTF">2024-07-02T07:08:00Z</dcterms:modified>
</cp:coreProperties>
</file>